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7F58" w14:textId="77777777" w:rsidR="00130FA2" w:rsidRDefault="00130FA2">
      <w:pPr>
        <w:pStyle w:val="BodyText"/>
        <w:spacing w:after="0" w:line="288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MANCHESTER ROWING ALLIANCE</w:t>
      </w:r>
    </w:p>
    <w:p w14:paraId="6A25DC98" w14:textId="77777777" w:rsidR="00130FA2" w:rsidRDefault="00130FA2">
      <w:pPr>
        <w:pStyle w:val="BodyText"/>
        <w:spacing w:after="0" w:line="288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FALL 2020</w:t>
      </w:r>
    </w:p>
    <w:p w14:paraId="23E2846F" w14:textId="2F1595F0" w:rsidR="00B95B53" w:rsidRDefault="00130FA2">
      <w:pPr>
        <w:pStyle w:val="BodyText"/>
        <w:spacing w:after="0" w:line="288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COVID-19 PROCEDURES</w:t>
      </w:r>
    </w:p>
    <w:p w14:paraId="43FF4A66" w14:textId="77777777" w:rsidR="00B95B53" w:rsidRDefault="00B95B53">
      <w:pPr>
        <w:pStyle w:val="BodyText"/>
      </w:pPr>
    </w:p>
    <w:p w14:paraId="33D60E1C" w14:textId="34DD72A4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1. Rowers and coaches will observe 6-</w:t>
      </w:r>
      <w:r>
        <w:rPr>
          <w:rFonts w:ascii="Times New Roman" w:hAnsi="Times New Roman"/>
          <w:color w:val="000000"/>
          <w:sz w:val="22"/>
        </w:rPr>
        <w:t>foot physical distancing. </w:t>
      </w:r>
    </w:p>
    <w:p w14:paraId="35E826F5" w14:textId="7BE48022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2. R</w:t>
      </w:r>
      <w:r>
        <w:rPr>
          <w:rFonts w:ascii="Times New Roman" w:hAnsi="Times New Roman"/>
          <w:color w:val="000000"/>
          <w:sz w:val="22"/>
        </w:rPr>
        <w:t xml:space="preserve">owers will be required to submit to daily temperature checks, a symptom check, and the use of hand sanitizer before exiting their cars. Rowers will not be </w:t>
      </w:r>
      <w:r>
        <w:rPr>
          <w:rFonts w:ascii="Times New Roman" w:hAnsi="Times New Roman"/>
          <w:color w:val="000000"/>
          <w:sz w:val="22"/>
        </w:rPr>
        <w:t>allowed to row if they have a fever or are experiencing any COVID-19 symptoms.</w:t>
      </w:r>
    </w:p>
    <w:p w14:paraId="262B563A" w14:textId="77777777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3. Everyone will wear a mask while on land, on arrival, during launching, when returning onto the dock and until departure.  If rowers do not agree/comply with wearing a mask, t</w:t>
      </w:r>
      <w:r>
        <w:rPr>
          <w:rFonts w:ascii="Times New Roman" w:hAnsi="Times New Roman"/>
          <w:color w:val="000000"/>
          <w:sz w:val="22"/>
        </w:rPr>
        <w:t>hey will not be able to row.</w:t>
      </w:r>
    </w:p>
    <w:p w14:paraId="6797C503" w14:textId="77777777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4. Rowers will use singles, or, if in the same household or social bubble, they may row in doubles.</w:t>
      </w:r>
    </w:p>
    <w:p w14:paraId="446DEB0B" w14:textId="77777777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5. Boats and oars will be cleaned using a bleach solution (4 tsp bleach to </w:t>
      </w:r>
      <w:proofErr w:type="gramStart"/>
      <w:r>
        <w:rPr>
          <w:rFonts w:ascii="Times New Roman" w:hAnsi="Times New Roman"/>
          <w:color w:val="000000"/>
          <w:sz w:val="22"/>
        </w:rPr>
        <w:t>1 gallon</w:t>
      </w:r>
      <w:proofErr w:type="gramEnd"/>
      <w:r>
        <w:rPr>
          <w:rFonts w:ascii="Times New Roman" w:hAnsi="Times New Roman"/>
          <w:color w:val="000000"/>
          <w:sz w:val="22"/>
        </w:rPr>
        <w:t xml:space="preserve"> water) sprayed after each use and left to d</w:t>
      </w:r>
      <w:r>
        <w:rPr>
          <w:rFonts w:ascii="Times New Roman" w:hAnsi="Times New Roman"/>
          <w:color w:val="000000"/>
          <w:sz w:val="22"/>
        </w:rPr>
        <w:t xml:space="preserve">ry.  Special areas to spray include oarlocks, </w:t>
      </w:r>
      <w:proofErr w:type="spellStart"/>
      <w:r>
        <w:rPr>
          <w:rFonts w:ascii="Times New Roman" w:hAnsi="Times New Roman"/>
          <w:color w:val="000000"/>
          <w:sz w:val="22"/>
        </w:rPr>
        <w:t>footstretcher</w:t>
      </w:r>
      <w:proofErr w:type="spellEnd"/>
      <w:r>
        <w:rPr>
          <w:rFonts w:ascii="Times New Roman" w:hAnsi="Times New Roman"/>
          <w:color w:val="000000"/>
          <w:sz w:val="22"/>
        </w:rPr>
        <w:t xml:space="preserve"> wingnuts, oar handles, and oar shafts where they are carried.</w:t>
      </w:r>
    </w:p>
    <w:p w14:paraId="47DECE80" w14:textId="77777777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6. All attendance plans will be made through </w:t>
      </w:r>
      <w:proofErr w:type="spellStart"/>
      <w:r>
        <w:rPr>
          <w:rFonts w:ascii="Times New Roman" w:hAnsi="Times New Roman"/>
          <w:color w:val="000000"/>
          <w:sz w:val="22"/>
        </w:rPr>
        <w:t>iCrew</w:t>
      </w:r>
      <w:proofErr w:type="spellEnd"/>
      <w:r>
        <w:rPr>
          <w:rFonts w:ascii="Times New Roman" w:hAnsi="Times New Roman"/>
          <w:color w:val="000000"/>
          <w:sz w:val="22"/>
        </w:rPr>
        <w:t xml:space="preserve">, and rowers will log into </w:t>
      </w:r>
      <w:proofErr w:type="spellStart"/>
      <w:r>
        <w:rPr>
          <w:rFonts w:ascii="Times New Roman" w:hAnsi="Times New Roman"/>
          <w:color w:val="000000"/>
          <w:sz w:val="22"/>
        </w:rPr>
        <w:t>iCrew</w:t>
      </w:r>
      <w:proofErr w:type="spellEnd"/>
      <w:r>
        <w:rPr>
          <w:rFonts w:ascii="Times New Roman" w:hAnsi="Times New Roman"/>
          <w:color w:val="000000"/>
          <w:sz w:val="22"/>
        </w:rPr>
        <w:t xml:space="preserve"> as attending at least 24 hours prior to each practi</w:t>
      </w:r>
      <w:r>
        <w:rPr>
          <w:rFonts w:ascii="Times New Roman" w:hAnsi="Times New Roman"/>
          <w:color w:val="000000"/>
          <w:sz w:val="22"/>
        </w:rPr>
        <w:t>ce to minimize time spent face-to-face on land changing boat assignments.</w:t>
      </w:r>
    </w:p>
    <w:p w14:paraId="49A4E59B" w14:textId="15AF597B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7. Coaches will complete practice plans and line-</w:t>
      </w:r>
      <w:r>
        <w:rPr>
          <w:rFonts w:ascii="Times New Roman" w:hAnsi="Times New Roman"/>
          <w:color w:val="000000"/>
          <w:sz w:val="22"/>
        </w:rPr>
        <w:t xml:space="preserve">ups on </w:t>
      </w:r>
      <w:proofErr w:type="spellStart"/>
      <w:r>
        <w:rPr>
          <w:rFonts w:ascii="Times New Roman" w:hAnsi="Times New Roman"/>
          <w:color w:val="000000"/>
          <w:sz w:val="22"/>
        </w:rPr>
        <w:t>iCrew</w:t>
      </w:r>
      <w:proofErr w:type="spellEnd"/>
      <w:r>
        <w:rPr>
          <w:rFonts w:ascii="Times New Roman" w:hAnsi="Times New Roman"/>
          <w:color w:val="000000"/>
          <w:sz w:val="22"/>
        </w:rPr>
        <w:t xml:space="preserve"> at least 12 hours before practice so face-to-face time on land is minimized. </w:t>
      </w:r>
    </w:p>
    <w:p w14:paraId="560954BB" w14:textId="77777777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8.  If a rower becomes sick with COVID-19,</w:t>
      </w:r>
      <w:r>
        <w:rPr>
          <w:rFonts w:ascii="Times New Roman" w:hAnsi="Times New Roman"/>
          <w:color w:val="000000"/>
          <w:sz w:val="22"/>
        </w:rPr>
        <w:t xml:space="preserve"> they will not be allowed to row again until they have completely recovered and have tested negative twice.</w:t>
      </w:r>
    </w:p>
    <w:p w14:paraId="3F047994" w14:textId="77777777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9.  If someone rows with another person who contracts the virus, that person will not be allowed to participate in MRA activities for 14 days and wi</w:t>
      </w:r>
      <w:r>
        <w:rPr>
          <w:rFonts w:ascii="Times New Roman" w:hAnsi="Times New Roman"/>
          <w:color w:val="000000"/>
          <w:sz w:val="22"/>
        </w:rPr>
        <w:t>ll be required to have a negative COVID-19 test.</w:t>
      </w:r>
    </w:p>
    <w:p w14:paraId="29B8EEF8" w14:textId="77777777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10. A spray bottle of anti-viral/anti-infective cleaner will be placed inside the port-a-potty for before/after use.</w:t>
      </w:r>
    </w:p>
    <w:p w14:paraId="36B46F85" w14:textId="6060D64B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11.  All rowers will carry their own oars, water bottles, and other equipment down to the </w:t>
      </w:r>
      <w:r>
        <w:rPr>
          <w:rFonts w:ascii="Times New Roman" w:hAnsi="Times New Roman"/>
          <w:color w:val="000000"/>
          <w:sz w:val="22"/>
        </w:rPr>
        <w:t>launch site.  Rowers will work together to carry boats, maintaining 6-foot</w:t>
      </w:r>
      <w:r>
        <w:rPr>
          <w:rFonts w:ascii="Times New Roman" w:hAnsi="Times New Roman"/>
          <w:color w:val="000000"/>
          <w:sz w:val="22"/>
        </w:rPr>
        <w:t xml:space="preserve"> physical distancing.</w:t>
      </w:r>
    </w:p>
    <w:p w14:paraId="43270979" w14:textId="77777777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12. Stroke coaches, tools, and all miscellaneous shared equipment will be cleaned after use with disinfectant spray.</w:t>
      </w:r>
    </w:p>
    <w:p w14:paraId="4BA33DB9" w14:textId="305E8C9E" w:rsidR="00B95B53" w:rsidRDefault="00130FA2">
      <w:pPr>
        <w:pStyle w:val="BodyText"/>
        <w:spacing w:after="0" w:line="288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13.  We strongly discourage carpooling during C</w:t>
      </w:r>
      <w:r>
        <w:rPr>
          <w:rFonts w:ascii="Times New Roman" w:hAnsi="Times New Roman"/>
          <w:color w:val="000000"/>
          <w:sz w:val="22"/>
        </w:rPr>
        <w:t>OVID-19,</w:t>
      </w:r>
      <w:r>
        <w:rPr>
          <w:rFonts w:ascii="Times New Roman" w:hAnsi="Times New Roman"/>
          <w:color w:val="000000"/>
          <w:sz w:val="22"/>
        </w:rPr>
        <w:t xml:space="preserve"> but if you carpool to practice, you will need to wear a mask while in the vehicle.  If someone in your carpool gets sick, the entire carpool will not be able to participate in MRA activities for 14 days and must</w:t>
      </w:r>
      <w:r>
        <w:rPr>
          <w:rFonts w:ascii="Times New Roman" w:hAnsi="Times New Roman"/>
          <w:color w:val="000000"/>
          <w:sz w:val="22"/>
        </w:rPr>
        <w:t xml:space="preserve"> provide a negative test result befor</w:t>
      </w:r>
      <w:r>
        <w:rPr>
          <w:rFonts w:ascii="Times New Roman" w:hAnsi="Times New Roman"/>
          <w:color w:val="000000"/>
          <w:sz w:val="22"/>
        </w:rPr>
        <w:t>e returning to practice.</w:t>
      </w:r>
    </w:p>
    <w:p w14:paraId="5083C915" w14:textId="77777777" w:rsidR="00B95B53" w:rsidRDefault="00B95B53">
      <w:pPr>
        <w:pStyle w:val="BodyText"/>
      </w:pPr>
    </w:p>
    <w:p w14:paraId="6AC61387" w14:textId="669EE0D9" w:rsidR="00B95B53" w:rsidRDefault="00130FA2">
      <w:pPr>
        <w:pStyle w:val="BodyText"/>
        <w:spacing w:after="0" w:line="309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I have read the COVID-19 Procedures above and agree to comply with them.  If I</w:t>
      </w:r>
      <w:r>
        <w:rPr>
          <w:rFonts w:ascii="Times New Roman" w:hAnsi="Times New Roman"/>
          <w:color w:val="000000"/>
          <w:sz w:val="22"/>
        </w:rPr>
        <w:t xml:space="preserve"> do not follow these procedures, I will be asked to leave practice.  Continued noncompliance will result in being unable to row for the remainder of th</w:t>
      </w:r>
      <w:r>
        <w:rPr>
          <w:rFonts w:ascii="Times New Roman" w:hAnsi="Times New Roman"/>
          <w:color w:val="000000"/>
          <w:sz w:val="22"/>
        </w:rPr>
        <w:t>e session.  No refunds will be issued if I or someone I row or carpool with becomes sick.</w:t>
      </w:r>
    </w:p>
    <w:p w14:paraId="4BE80745" w14:textId="77777777" w:rsidR="00B95B53" w:rsidRDefault="00B95B53">
      <w:pPr>
        <w:pStyle w:val="BodyText"/>
      </w:pPr>
    </w:p>
    <w:p w14:paraId="1F6BCB31" w14:textId="77777777" w:rsidR="00B95B53" w:rsidRDefault="00130FA2">
      <w:pPr>
        <w:pStyle w:val="BodyText"/>
        <w:spacing w:after="0" w:line="309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_________________________________________________________________________</w:t>
      </w:r>
    </w:p>
    <w:p w14:paraId="055EEA93" w14:textId="1F6CC3D3" w:rsidR="00B95B53" w:rsidRDefault="00130FA2">
      <w:pPr>
        <w:pStyle w:val="BodyText"/>
        <w:spacing w:after="0" w:line="309" w:lineRule="auto"/>
      </w:pPr>
      <w:r>
        <w:rPr>
          <w:rFonts w:ascii="Times New Roman" w:hAnsi="Times New Roman"/>
          <w:color w:val="000000"/>
          <w:sz w:val="22"/>
        </w:rPr>
        <w:t>Rower’s Signature</w:t>
      </w:r>
      <w:r>
        <w:rPr>
          <w:color w:val="000000"/>
        </w:rPr>
        <w:t xml:space="preserve"> and </w:t>
      </w:r>
      <w:r>
        <w:rPr>
          <w:rFonts w:ascii="Times New Roman" w:hAnsi="Times New Roman"/>
          <w:color w:val="000000"/>
          <w:sz w:val="22"/>
        </w:rPr>
        <w:t>Date</w:t>
      </w:r>
    </w:p>
    <w:p w14:paraId="2559BFBA" w14:textId="77777777" w:rsidR="00B95B53" w:rsidRDefault="00B95B53">
      <w:pPr>
        <w:pStyle w:val="BodyText"/>
      </w:pPr>
    </w:p>
    <w:p w14:paraId="190EAE62" w14:textId="366B6A5F" w:rsidR="00B95B53" w:rsidRDefault="00130FA2" w:rsidP="00130FA2">
      <w:pPr>
        <w:pStyle w:val="BodyText"/>
        <w:spacing w:after="0" w:line="309" w:lineRule="auto"/>
      </w:pPr>
      <w:r>
        <w:rPr>
          <w:rFonts w:ascii="Times New Roman" w:hAnsi="Times New Roman"/>
          <w:color w:val="000000"/>
          <w:sz w:val="22"/>
        </w:rPr>
        <w:t>___________________________________________________________________</w:t>
      </w:r>
      <w:r>
        <w:rPr>
          <w:rFonts w:ascii="Times New Roman" w:hAnsi="Times New Roman"/>
          <w:color w:val="000000"/>
          <w:sz w:val="22"/>
        </w:rPr>
        <w:t>_____</w:t>
      </w:r>
      <w:r>
        <w:rPr>
          <w:rFonts w:ascii="Times New Roman" w:hAnsi="Times New Roman"/>
          <w:color w:val="000000"/>
          <w:sz w:val="22"/>
        </w:rPr>
        <w:br/>
        <w:t>Parent’s Signature and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2"/>
        </w:rPr>
        <w:t>Date</w:t>
      </w:r>
    </w:p>
    <w:sectPr w:rsidR="00B95B5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53"/>
    <w:rsid w:val="00130FA2"/>
    <w:rsid w:val="00B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65A5"/>
  <w15:docId w15:val="{642F336E-0B19-4442-8B83-98760CBB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Locke</dc:creator>
  <dc:description/>
  <cp:lastModifiedBy>Jennifer Locke</cp:lastModifiedBy>
  <cp:revision>2</cp:revision>
  <dcterms:created xsi:type="dcterms:W3CDTF">2020-09-01T00:03:00Z</dcterms:created>
  <dcterms:modified xsi:type="dcterms:W3CDTF">2020-09-01T00:03:00Z</dcterms:modified>
  <dc:language>en-US</dc:language>
</cp:coreProperties>
</file>